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AFE" w:rsidRDefault="00D22AFE" w:rsidP="00D22AFE">
      <w:pPr>
        <w:pStyle w:val="NormalWeb"/>
        <w:shd w:val="clear" w:color="auto" w:fill="FFFFFF"/>
        <w:rPr>
          <w:rFonts w:ascii="Comic Sans MS" w:hAnsi="Comic Sans MS"/>
          <w:color w:val="000000"/>
          <w:sz w:val="22"/>
          <w:szCs w:val="22"/>
        </w:rPr>
      </w:pPr>
      <w:r>
        <w:rPr>
          <w:rFonts w:ascii="Comic Sans MS" w:hAnsi="Comic Sans MS"/>
          <w:color w:val="000000"/>
          <w:sz w:val="22"/>
          <w:szCs w:val="22"/>
        </w:rPr>
        <w:t>U okviru Erasmus + KA1 projekta „Razvijajmo se zajedno putem inovacije“ ostvarena je treća mobilnost u Pragu, glavnom gradu Češke Republike u trajanju od 14.5. 2018. do 18.5. 2018.</w:t>
      </w:r>
    </w:p>
    <w:p w:rsidR="00D22AFE" w:rsidRDefault="002D4599" w:rsidP="00F52193">
      <w:pPr>
        <w:pStyle w:val="NormalWeb"/>
        <w:shd w:val="clear" w:color="auto" w:fill="FFFFFF"/>
        <w:jc w:val="both"/>
        <w:rPr>
          <w:rFonts w:ascii="Comic Sans MS" w:hAnsi="Comic Sans MS"/>
          <w:color w:val="000000"/>
          <w:sz w:val="22"/>
          <w:szCs w:val="22"/>
        </w:rPr>
      </w:pPr>
      <w:r>
        <w:rPr>
          <w:rFonts w:ascii="Comic Sans MS" w:hAnsi="Comic Sans MS"/>
          <w:color w:val="000000"/>
          <w:sz w:val="22"/>
          <w:szCs w:val="22"/>
        </w:rPr>
        <w:t>Školska</w:t>
      </w:r>
      <w:r w:rsidR="00D22AFE">
        <w:rPr>
          <w:rFonts w:ascii="Comic Sans MS" w:hAnsi="Comic Sans MS"/>
          <w:color w:val="000000"/>
          <w:sz w:val="22"/>
          <w:szCs w:val="22"/>
        </w:rPr>
        <w:t xml:space="preserve"> psiholog</w:t>
      </w:r>
      <w:r>
        <w:rPr>
          <w:rFonts w:ascii="Comic Sans MS" w:hAnsi="Comic Sans MS"/>
          <w:color w:val="000000"/>
          <w:sz w:val="22"/>
          <w:szCs w:val="22"/>
        </w:rPr>
        <w:t>inja</w:t>
      </w:r>
      <w:r w:rsidR="00D22AFE">
        <w:rPr>
          <w:rFonts w:ascii="Comic Sans MS" w:hAnsi="Comic Sans MS"/>
          <w:color w:val="000000"/>
          <w:sz w:val="22"/>
          <w:szCs w:val="22"/>
        </w:rPr>
        <w:t xml:space="preserve"> Nada Šalinović je pohađala tečaj pod nazivom: “Djeca s posebnim potre</w:t>
      </w:r>
      <w:r>
        <w:rPr>
          <w:rFonts w:ascii="Comic Sans MS" w:hAnsi="Comic Sans MS"/>
          <w:color w:val="000000"/>
          <w:sz w:val="22"/>
          <w:szCs w:val="22"/>
        </w:rPr>
        <w:t xml:space="preserve">bama” . Organizaciju tečaja je </w:t>
      </w:r>
      <w:r w:rsidR="00D22AFE">
        <w:rPr>
          <w:rFonts w:ascii="Comic Sans MS" w:hAnsi="Comic Sans MS"/>
          <w:color w:val="000000"/>
          <w:sz w:val="22"/>
          <w:szCs w:val="22"/>
        </w:rPr>
        <w:t xml:space="preserve">proveo ITC International TLF . Tečaj je pohađalo 17 polaznika ( Rumunjska, Poljska, Srbija, Irska i Hrvatska). </w:t>
      </w:r>
    </w:p>
    <w:p w:rsidR="00D22AFE" w:rsidRDefault="00F52193" w:rsidP="00F52193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3133725" cy="2352675"/>
            <wp:effectExtent l="0" t="0" r="9525" b="9525"/>
            <wp:wrapSquare wrapText="bothSides"/>
            <wp:docPr id="6" name="Picture 6" descr="20180514_10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0" descr="20180514_1027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AFE">
        <w:rPr>
          <w:rFonts w:ascii="Comic Sans MS" w:hAnsi="Comic Sans MS"/>
        </w:rPr>
        <w:t xml:space="preserve">Nakon početnog,  međusobnog upoznavanja raspravljali smo o osnovnim teorijama vezanim </w:t>
      </w:r>
      <w:r w:rsidR="002D4599">
        <w:rPr>
          <w:rFonts w:ascii="Comic Sans MS" w:hAnsi="Comic Sans MS"/>
        </w:rPr>
        <w:t>za</w:t>
      </w:r>
      <w:r w:rsidR="00D22AFE">
        <w:rPr>
          <w:rFonts w:ascii="Comic Sans MS" w:hAnsi="Comic Sans MS"/>
        </w:rPr>
        <w:t xml:space="preserve"> posebne potrebe i načinu kako  nastavu približiti takvim učenicima . Posebne potrebe </w:t>
      </w:r>
      <w:r w:rsidR="002D4599">
        <w:rPr>
          <w:rFonts w:ascii="Comic Sans MS" w:hAnsi="Comic Sans MS"/>
        </w:rPr>
        <w:t>su</w:t>
      </w:r>
      <w:r w:rsidR="00D22AFE">
        <w:rPr>
          <w:rFonts w:ascii="Comic Sans MS" w:hAnsi="Comic Sans MS"/>
        </w:rPr>
        <w:t xml:space="preserve"> širok termin koji obuhvaća zdravstvene probleme, psihološke i emocionalne poteškoće, poteškoće u učenju, ponašanju</w:t>
      </w:r>
      <w:r w:rsidR="002D4599">
        <w:rPr>
          <w:rFonts w:ascii="Comic Sans MS" w:hAnsi="Comic Sans MS"/>
        </w:rPr>
        <w:t xml:space="preserve">, ali </w:t>
      </w:r>
      <w:r w:rsidR="00D22AFE">
        <w:rPr>
          <w:rFonts w:ascii="Comic Sans MS" w:hAnsi="Comic Sans MS"/>
        </w:rPr>
        <w:t xml:space="preserve">i nadarenu i talentiranu djecu. Upoznali smo se sa sistemom školstva u Češkoj i ostalim zemljama </w:t>
      </w:r>
      <w:r w:rsidR="002D4599">
        <w:rPr>
          <w:rFonts w:ascii="Comic Sans MS" w:hAnsi="Comic Sans MS"/>
        </w:rPr>
        <w:t>su</w:t>
      </w:r>
      <w:r w:rsidR="00D22AFE">
        <w:rPr>
          <w:rFonts w:ascii="Comic Sans MS" w:hAnsi="Comic Sans MS"/>
        </w:rPr>
        <w:t>dionicima tečaja, s naglaskom na inkluziju učenika s posebnim potrebama.</w:t>
      </w:r>
    </w:p>
    <w:p w:rsidR="00D22AFE" w:rsidRDefault="00D22AFE" w:rsidP="00F52193">
      <w:pPr>
        <w:jc w:val="both"/>
        <w:rPr>
          <w:rFonts w:ascii="Comic Sans MS" w:hAnsi="Comic Sans MS"/>
        </w:rPr>
      </w:pPr>
    </w:p>
    <w:p w:rsidR="00D22AFE" w:rsidRDefault="00D22AFE" w:rsidP="00D22AFE">
      <w:pPr>
        <w:rPr>
          <w:rFonts w:ascii="Comic Sans MS" w:hAnsi="Comic Sans MS"/>
        </w:rPr>
      </w:pPr>
      <w:r>
        <w:rPr>
          <w:rFonts w:ascii="Comic Sans MS" w:hAnsi="Comic Sans MS"/>
        </w:rPr>
        <w:t>U poslijepodnevnim satima smo otišli u razgled Praga sa stručnim vodičem.</w:t>
      </w:r>
    </w:p>
    <w:p w:rsidR="00D22AFE" w:rsidRDefault="00D22AFE" w:rsidP="00D22AFE">
      <w:pPr>
        <w:rPr>
          <w:rFonts w:ascii="Comic Sans MS" w:hAnsi="Comic Sans MS"/>
        </w:rPr>
      </w:pPr>
    </w:p>
    <w:p w:rsidR="00D22AFE" w:rsidRDefault="00D22AFE" w:rsidP="00D22AF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drawing>
          <wp:inline distT="0" distB="0" distL="0" distR="0">
            <wp:extent cx="4371975" cy="2524125"/>
            <wp:effectExtent l="0" t="0" r="9525" b="9525"/>
            <wp:docPr id="5" name="Picture 5" descr="%E2%80%8EDavid Broz posílá fotografi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%E2%80%8EDavid Broz posílá fotografii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FE" w:rsidRDefault="00D22AFE" w:rsidP="00D22AFE">
      <w:pPr>
        <w:rPr>
          <w:rFonts w:ascii="Comic Sans MS" w:hAnsi="Comic Sans MS"/>
        </w:rPr>
      </w:pPr>
    </w:p>
    <w:p w:rsidR="00D22AFE" w:rsidRDefault="00953121" w:rsidP="00D22AF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3438525" cy="2581275"/>
            <wp:effectExtent l="0" t="0" r="9525" b="9525"/>
            <wp:wrapSquare wrapText="bothSides"/>
            <wp:docPr id="4" name="Picture 4" descr="20180516_10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20180516_1043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AFE">
        <w:rPr>
          <w:rFonts w:ascii="Comic Sans MS" w:hAnsi="Comic Sans MS"/>
          <w:b/>
        </w:rPr>
        <w:t>Drugi dan</w:t>
      </w:r>
      <w:r w:rsidR="00D22AFE">
        <w:rPr>
          <w:rFonts w:ascii="Comic Sans MS" w:hAnsi="Comic Sans MS"/>
        </w:rPr>
        <w:t xml:space="preserve"> smo govorili o integraciji, inkluziji i izuzimanju učenika s posebnim potrebama i redovnoj nastavi. Raspravljali smo i o poteško</w:t>
      </w:r>
      <w:r w:rsidR="002D4599">
        <w:rPr>
          <w:rFonts w:ascii="Comic Sans MS" w:hAnsi="Comic Sans MS"/>
        </w:rPr>
        <w:t>ćama i rizicima identifikacije , i</w:t>
      </w:r>
      <w:r w:rsidR="00D22AFE">
        <w:rPr>
          <w:rFonts w:ascii="Comic Sans MS" w:hAnsi="Comic Sans MS"/>
        </w:rPr>
        <w:t>mali radionice na temu Projektna nastava u inkluzivnom razredu i Rad u multikulturalnom razredu.</w:t>
      </w:r>
    </w:p>
    <w:p w:rsidR="00D22AFE" w:rsidRDefault="00D22AFE" w:rsidP="00D22AFE">
      <w:pPr>
        <w:rPr>
          <w:rFonts w:ascii="Comic Sans MS" w:hAnsi="Comic Sans MS"/>
        </w:rPr>
      </w:pPr>
    </w:p>
    <w:p w:rsidR="00953121" w:rsidRDefault="00953121" w:rsidP="00D22AFE">
      <w:pPr>
        <w:rPr>
          <w:rFonts w:ascii="Comic Sans MS" w:hAnsi="Comic Sans MS"/>
          <w:b/>
        </w:rPr>
      </w:pPr>
    </w:p>
    <w:p w:rsidR="00D22AFE" w:rsidRDefault="00D22AFE" w:rsidP="00D22AFE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Treći dan</w:t>
      </w:r>
      <w:r>
        <w:rPr>
          <w:rFonts w:ascii="Comic Sans MS" w:hAnsi="Comic Sans MS"/>
        </w:rPr>
        <w:t xml:space="preserve"> smo vježbali kako raditi s učenicima s disleksijom i disgrafijom, učenicima s </w:t>
      </w:r>
      <w:r w:rsidR="00953121">
        <w:rPr>
          <w:rFonts w:ascii="Comic Sans MS" w:hAnsi="Comic Sans MS"/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219710</wp:posOffset>
            </wp:positionV>
            <wp:extent cx="4276725" cy="3209925"/>
            <wp:effectExtent l="0" t="0" r="9525" b="9525"/>
            <wp:wrapSquare wrapText="bothSides"/>
            <wp:docPr id="3" name="Picture 3" descr="20180516_12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20180516_1256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ADHD sindromom</w:t>
      </w:r>
      <w:r w:rsidR="002D4599">
        <w:rPr>
          <w:rFonts w:ascii="Comic Sans MS" w:hAnsi="Comic Sans MS"/>
        </w:rPr>
        <w:t xml:space="preserve"> te</w:t>
      </w:r>
      <w:r>
        <w:rPr>
          <w:rFonts w:ascii="Comic Sans MS" w:hAnsi="Comic Sans MS"/>
        </w:rPr>
        <w:t xml:space="preserve"> kako olakšati kognitivne procese koristeći se crtanjem i igranjem uloga. Raspravljali smo i o </w:t>
      </w:r>
      <w:r w:rsidR="002D4599">
        <w:rPr>
          <w:rFonts w:ascii="Comic Sans MS" w:hAnsi="Comic Sans MS"/>
        </w:rPr>
        <w:t xml:space="preserve">aktivnostima </w:t>
      </w:r>
      <w:r>
        <w:rPr>
          <w:rFonts w:ascii="Comic Sans MS" w:hAnsi="Comic Sans MS"/>
        </w:rPr>
        <w:t>pogodnim za talentiranu i nadarenu djecu.</w:t>
      </w:r>
    </w:p>
    <w:p w:rsidR="00D22AFE" w:rsidRDefault="00D22AFE" w:rsidP="00D22AFE">
      <w:pPr>
        <w:rPr>
          <w:rFonts w:ascii="Comic Sans MS" w:hAnsi="Comic Sans MS"/>
        </w:rPr>
      </w:pPr>
    </w:p>
    <w:p w:rsidR="006772DD" w:rsidRDefault="006772DD" w:rsidP="00D22AFE">
      <w:pPr>
        <w:rPr>
          <w:rFonts w:ascii="Comic Sans MS" w:hAnsi="Comic Sans MS"/>
          <w:b/>
          <w:noProof/>
          <w:lang w:eastAsia="hr-HR"/>
        </w:rPr>
      </w:pPr>
    </w:p>
    <w:p w:rsidR="006772DD" w:rsidRDefault="006772DD" w:rsidP="00D22AFE">
      <w:pPr>
        <w:rPr>
          <w:rFonts w:ascii="Comic Sans MS" w:hAnsi="Comic Sans MS"/>
          <w:b/>
          <w:noProof/>
          <w:lang w:eastAsia="hr-HR"/>
        </w:rPr>
      </w:pPr>
    </w:p>
    <w:p w:rsidR="006772DD" w:rsidRDefault="006772DD" w:rsidP="00D22AFE">
      <w:pPr>
        <w:rPr>
          <w:rFonts w:ascii="Comic Sans MS" w:hAnsi="Comic Sans MS"/>
          <w:b/>
          <w:noProof/>
          <w:lang w:eastAsia="hr-HR"/>
        </w:rPr>
      </w:pPr>
    </w:p>
    <w:p w:rsidR="006772DD" w:rsidRDefault="006772DD" w:rsidP="00D22AFE">
      <w:pPr>
        <w:rPr>
          <w:rFonts w:ascii="Comic Sans MS" w:hAnsi="Comic Sans MS"/>
          <w:b/>
          <w:noProof/>
          <w:lang w:eastAsia="hr-HR"/>
        </w:rPr>
      </w:pPr>
    </w:p>
    <w:p w:rsidR="006772DD" w:rsidRDefault="006772DD" w:rsidP="00D22AFE">
      <w:pPr>
        <w:rPr>
          <w:rFonts w:ascii="Comic Sans MS" w:hAnsi="Comic Sans MS"/>
          <w:b/>
          <w:noProof/>
          <w:lang w:eastAsia="hr-HR"/>
        </w:rPr>
      </w:pPr>
    </w:p>
    <w:p w:rsidR="006772DD" w:rsidRDefault="006772DD" w:rsidP="00D22AFE">
      <w:pPr>
        <w:rPr>
          <w:rFonts w:ascii="Comic Sans MS" w:hAnsi="Comic Sans MS"/>
          <w:b/>
          <w:noProof/>
          <w:lang w:eastAsia="hr-HR"/>
        </w:rPr>
      </w:pPr>
    </w:p>
    <w:p w:rsidR="00D22AFE" w:rsidRDefault="006772DD" w:rsidP="00D22AFE">
      <w:pPr>
        <w:rPr>
          <w:rFonts w:ascii="Comic Sans MS" w:hAnsi="Comic Sans MS"/>
          <w:noProof/>
          <w:lang w:eastAsia="hr-HR"/>
        </w:rPr>
      </w:pPr>
      <w:r>
        <w:rPr>
          <w:rFonts w:ascii="Comic Sans MS" w:hAnsi="Comic Sans MS"/>
          <w:noProof/>
          <w:lang w:eastAsia="hr-H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3571875" cy="2676525"/>
            <wp:effectExtent l="0" t="0" r="9525" b="9525"/>
            <wp:wrapSquare wrapText="bothSides"/>
            <wp:docPr id="2" name="Picture 2" descr="20180516_10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20180516_1044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AFE">
        <w:rPr>
          <w:rFonts w:ascii="Comic Sans MS" w:hAnsi="Comic Sans MS"/>
          <w:b/>
          <w:noProof/>
          <w:lang w:eastAsia="hr-HR"/>
        </w:rPr>
        <w:t>Četvrti dan</w:t>
      </w:r>
      <w:r w:rsidR="00D22AFE">
        <w:rPr>
          <w:rFonts w:ascii="Comic Sans MS" w:hAnsi="Comic Sans MS"/>
          <w:noProof/>
          <w:lang w:eastAsia="hr-HR"/>
        </w:rPr>
        <w:t xml:space="preserve"> smo se upoznali s mogućnostima ICT tehnologije i njenoj primjeni u učionici.  Učili smo o dijagnostici i pristupu djeci iz autističnog spektra i strukturalnom pristupu u radu s njima.</w:t>
      </w:r>
    </w:p>
    <w:p w:rsidR="00D22AFE" w:rsidRDefault="00D22AFE" w:rsidP="00D22AFE">
      <w:pPr>
        <w:rPr>
          <w:rFonts w:ascii="Comic Sans MS" w:hAnsi="Comic Sans MS"/>
        </w:rPr>
      </w:pPr>
    </w:p>
    <w:p w:rsidR="006772DD" w:rsidRDefault="00D22AFE" w:rsidP="00D22AF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6772DD" w:rsidRDefault="006772DD" w:rsidP="00D22AFE">
      <w:pPr>
        <w:rPr>
          <w:rFonts w:ascii="Comic Sans MS" w:hAnsi="Comic Sans MS"/>
        </w:rPr>
      </w:pPr>
    </w:p>
    <w:p w:rsidR="006772DD" w:rsidRDefault="006772DD" w:rsidP="00D22AFE">
      <w:pPr>
        <w:rPr>
          <w:rFonts w:ascii="Comic Sans MS" w:hAnsi="Comic Sans MS"/>
        </w:rPr>
      </w:pPr>
    </w:p>
    <w:p w:rsidR="00D22AFE" w:rsidRDefault="00D22AFE" w:rsidP="00D22AFE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Peti dan</w:t>
      </w:r>
      <w:r>
        <w:rPr>
          <w:rFonts w:ascii="Comic Sans MS" w:hAnsi="Comic Sans MS"/>
        </w:rPr>
        <w:t xml:space="preserve"> smo raspravljali kako razvijati kreativno razmišljanje, učenje koje je orijentirano na rješavanje problema, eksperimentalno učenje. Nakon toga je slijedila evaluacija i podjela certifikata.</w:t>
      </w:r>
    </w:p>
    <w:p w:rsidR="00D22AFE" w:rsidRDefault="00D22AFE" w:rsidP="00D22AFE">
      <w:pPr>
        <w:rPr>
          <w:rFonts w:ascii="Comic Sans MS" w:hAnsi="Comic Sans MS"/>
        </w:rPr>
      </w:pPr>
      <w:bookmarkStart w:id="0" w:name="_GoBack"/>
      <w:r>
        <w:rPr>
          <w:rFonts w:ascii="Comic Sans MS" w:hAnsi="Comic Sans MS"/>
          <w:noProof/>
          <w:lang w:eastAsia="hr-HR"/>
        </w:rPr>
        <w:drawing>
          <wp:inline distT="0" distB="0" distL="0" distR="0">
            <wp:extent cx="5762625" cy="4324350"/>
            <wp:effectExtent l="0" t="0" r="9525" b="0"/>
            <wp:docPr id="1" name="Picture 1" descr="20180518_11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20180518_1158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3D51" w:rsidRDefault="009F3D51"/>
    <w:sectPr w:rsidR="009F3D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AFE"/>
    <w:rsid w:val="002D4599"/>
    <w:rsid w:val="006772DD"/>
    <w:rsid w:val="0070088D"/>
    <w:rsid w:val="00953121"/>
    <w:rsid w:val="009F3D51"/>
    <w:rsid w:val="00D22AFE"/>
    <w:rsid w:val="00F5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583233-91AD-46C9-A359-9940D0C36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A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22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93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D19B7-E7A7-4049-A532-05E8A8A88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Jadranka Ivanusic</cp:lastModifiedBy>
  <cp:revision>2</cp:revision>
  <dcterms:created xsi:type="dcterms:W3CDTF">2018-06-20T18:20:00Z</dcterms:created>
  <dcterms:modified xsi:type="dcterms:W3CDTF">2018-06-20T18:20:00Z</dcterms:modified>
</cp:coreProperties>
</file>